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7397" w14:textId="7F5F3793" w:rsidR="00A5319A" w:rsidRDefault="00686B13" w:rsidP="00A5319A">
      <w:pPr>
        <w:rPr>
          <w:noProof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65F9C60" wp14:editId="50402AFA">
            <wp:simplePos x="0" y="0"/>
            <wp:positionH relativeFrom="column">
              <wp:posOffset>4283075</wp:posOffset>
            </wp:positionH>
            <wp:positionV relativeFrom="paragraph">
              <wp:posOffset>218440</wp:posOffset>
            </wp:positionV>
            <wp:extent cx="2446655" cy="490855"/>
            <wp:effectExtent l="0" t="0" r="0" b="4445"/>
            <wp:wrapSquare wrapText="bothSides"/>
            <wp:docPr id="45" name="Picture 45" descr="About Us | Clanwilliam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| Clanwilliam Heal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579B9" w14:textId="5C206319" w:rsidR="00481A99" w:rsidRDefault="00A5319A" w:rsidP="00A5319A">
      <w:pPr>
        <w:rPr>
          <w:noProof/>
        </w:rPr>
      </w:pPr>
      <w:r>
        <w:rPr>
          <w:noProof/>
          <w:lang w:val="en-US"/>
        </w:rPr>
        <w:t>This document is developed for GPs</w:t>
      </w:r>
      <w:r w:rsidR="000060A7">
        <w:rPr>
          <w:noProof/>
          <w:lang w:val="en-US"/>
        </w:rPr>
        <w:t>,</w:t>
      </w:r>
      <w:r>
        <w:rPr>
          <w:noProof/>
          <w:lang w:val="en-US"/>
        </w:rPr>
        <w:t xml:space="preserve"> a</w:t>
      </w:r>
      <w:bookmarkStart w:id="0" w:name="_GoBack"/>
      <w:bookmarkEnd w:id="0"/>
      <w:r>
        <w:rPr>
          <w:noProof/>
          <w:lang w:val="en-US"/>
        </w:rPr>
        <w:t xml:space="preserve">nd </w:t>
      </w:r>
      <w:r w:rsidR="00646E55">
        <w:rPr>
          <w:noProof/>
          <w:lang w:val="en-US"/>
        </w:rPr>
        <w:t xml:space="preserve">answers </w:t>
      </w:r>
      <w:r>
        <w:rPr>
          <w:noProof/>
          <w:lang w:val="en-US"/>
        </w:rPr>
        <w:t>common</w:t>
      </w:r>
      <w:r w:rsidR="00646E55">
        <w:rPr>
          <w:noProof/>
          <w:lang w:val="en-US"/>
        </w:rPr>
        <w:t>ly</w:t>
      </w:r>
      <w:r>
        <w:rPr>
          <w:noProof/>
          <w:lang w:val="en-US"/>
        </w:rPr>
        <w:t xml:space="preserve"> </w:t>
      </w:r>
      <w:r w:rsidR="00646E55">
        <w:rPr>
          <w:noProof/>
          <w:lang w:val="en-US"/>
        </w:rPr>
        <w:t xml:space="preserve">asked </w:t>
      </w:r>
      <w:r>
        <w:rPr>
          <w:noProof/>
          <w:lang w:val="en-US"/>
        </w:rPr>
        <w:t>questions</w:t>
      </w:r>
      <w:r w:rsidR="00646E55">
        <w:rPr>
          <w:noProof/>
          <w:lang w:val="en-US"/>
        </w:rPr>
        <w:t xml:space="preserve"> regarding the new Electronic Referral system – HealthLink.</w:t>
      </w:r>
      <w:r w:rsidR="00686B13" w:rsidRPr="00686B13">
        <w:rPr>
          <w:noProof/>
        </w:rPr>
        <w:t xml:space="preserve"> </w:t>
      </w:r>
      <w:r w:rsidR="00481A99">
        <w:rPr>
          <w:noProof/>
        </w:rPr>
        <w:br/>
      </w:r>
    </w:p>
    <w:p w14:paraId="3C464C22" w14:textId="2292FD48" w:rsidR="00190B4C" w:rsidRPr="00190B4C" w:rsidRDefault="00190B4C" w:rsidP="00190B4C">
      <w:pPr>
        <w:pStyle w:val="Heading1"/>
        <w:rPr>
          <w:rFonts w:eastAsia="Times New Roman"/>
          <w:noProof/>
          <w:lang w:val="en-US"/>
        </w:rPr>
      </w:pPr>
      <w:r w:rsidRPr="00CE467B">
        <w:rPr>
          <w:rFonts w:eastAsia="Times New Roman"/>
          <w:b/>
          <w:bCs/>
          <w:noProof/>
          <w:lang w:val="en-US"/>
        </w:rPr>
        <w:t>When</w:t>
      </w:r>
      <w:r w:rsidRPr="00190B4C">
        <w:rPr>
          <w:rFonts w:eastAsia="Times New Roman"/>
          <w:noProof/>
          <w:lang w:val="en-US"/>
        </w:rPr>
        <w:t xml:space="preserve"> will </w:t>
      </w:r>
      <w:r>
        <w:rPr>
          <w:rFonts w:eastAsia="Times New Roman"/>
          <w:noProof/>
          <w:lang w:val="en-US"/>
        </w:rPr>
        <w:t>M</w:t>
      </w:r>
      <w:r w:rsidRPr="00190B4C">
        <w:rPr>
          <w:rFonts w:eastAsia="Times New Roman"/>
          <w:noProof/>
          <w:lang w:val="en-US"/>
        </w:rPr>
        <w:t xml:space="preserve">onash </w:t>
      </w:r>
      <w:r>
        <w:rPr>
          <w:rFonts w:eastAsia="Times New Roman"/>
          <w:noProof/>
          <w:lang w:val="en-US"/>
        </w:rPr>
        <w:t>H</w:t>
      </w:r>
      <w:r w:rsidRPr="00190B4C">
        <w:rPr>
          <w:rFonts w:eastAsia="Times New Roman"/>
          <w:noProof/>
          <w:lang w:val="en-US"/>
        </w:rPr>
        <w:t xml:space="preserve">ealth </w:t>
      </w:r>
      <w:r>
        <w:rPr>
          <w:rFonts w:eastAsia="Times New Roman"/>
          <w:noProof/>
          <w:lang w:val="en-US"/>
        </w:rPr>
        <w:t>S</w:t>
      </w:r>
      <w:r w:rsidRPr="00190B4C">
        <w:rPr>
          <w:rFonts w:eastAsia="Times New Roman"/>
          <w:noProof/>
          <w:lang w:val="en-US"/>
        </w:rPr>
        <w:t xml:space="preserve">pecialist </w:t>
      </w:r>
      <w:r>
        <w:rPr>
          <w:rFonts w:eastAsia="Times New Roman"/>
          <w:noProof/>
          <w:lang w:val="en-US"/>
        </w:rPr>
        <w:t>C</w:t>
      </w:r>
      <w:r w:rsidRPr="00190B4C">
        <w:rPr>
          <w:rFonts w:eastAsia="Times New Roman"/>
          <w:noProof/>
          <w:lang w:val="en-US"/>
        </w:rPr>
        <w:t>onsulting be able to receive e</w:t>
      </w:r>
      <w:r>
        <w:rPr>
          <w:rFonts w:eastAsia="Times New Roman"/>
          <w:noProof/>
          <w:lang w:val="en-US"/>
        </w:rPr>
        <w:t>R</w:t>
      </w:r>
      <w:r w:rsidRPr="00190B4C">
        <w:rPr>
          <w:rFonts w:eastAsia="Times New Roman"/>
          <w:noProof/>
          <w:lang w:val="en-US"/>
        </w:rPr>
        <w:t xml:space="preserve">eferrals? </w:t>
      </w:r>
    </w:p>
    <w:p w14:paraId="2DBCAC93" w14:textId="6C1A59B3" w:rsidR="005F74E1" w:rsidRDefault="00190B4C" w:rsidP="00190B4C">
      <w:pPr>
        <w:rPr>
          <w:noProof/>
          <w:lang w:val="en-US"/>
        </w:rPr>
      </w:pPr>
      <w:r w:rsidRPr="00190B4C">
        <w:rPr>
          <w:noProof/>
          <w:lang w:val="en-US"/>
        </w:rPr>
        <w:t xml:space="preserve">eReferrals can be received from </w:t>
      </w:r>
      <w:r w:rsidR="00C14BF4">
        <w:rPr>
          <w:noProof/>
          <w:lang w:val="en-US"/>
        </w:rPr>
        <w:t>your</w:t>
      </w:r>
      <w:r w:rsidRPr="00190B4C">
        <w:rPr>
          <w:noProof/>
          <w:lang w:val="en-US"/>
        </w:rPr>
        <w:t xml:space="preserve"> practice </w:t>
      </w:r>
      <w:r w:rsidR="00C14BF4">
        <w:rPr>
          <w:noProof/>
          <w:lang w:val="en-US"/>
        </w:rPr>
        <w:t xml:space="preserve">as of </w:t>
      </w:r>
      <w:r w:rsidR="00C04DB9">
        <w:rPr>
          <w:b/>
          <w:noProof/>
          <w:lang w:val="en-US"/>
        </w:rPr>
        <w:t>17</w:t>
      </w:r>
      <w:r w:rsidR="00C04DB9" w:rsidRPr="00C04DB9">
        <w:rPr>
          <w:b/>
          <w:noProof/>
          <w:vertAlign w:val="superscript"/>
          <w:lang w:val="en-US"/>
        </w:rPr>
        <w:t>th</w:t>
      </w:r>
      <w:r w:rsidR="00C04DB9">
        <w:rPr>
          <w:b/>
          <w:noProof/>
          <w:lang w:val="en-US"/>
        </w:rPr>
        <w:t xml:space="preserve"> August</w:t>
      </w:r>
      <w:r w:rsidRPr="00190B4C">
        <w:rPr>
          <w:noProof/>
          <w:lang w:val="en-US"/>
        </w:rPr>
        <w:t xml:space="preserve"> </w:t>
      </w:r>
      <w:r w:rsidR="00C14BF4">
        <w:rPr>
          <w:noProof/>
          <w:lang w:val="en-US"/>
        </w:rPr>
        <w:t>via</w:t>
      </w:r>
      <w:r w:rsidRPr="00190B4C">
        <w:rPr>
          <w:noProof/>
          <w:lang w:val="en-US"/>
        </w:rPr>
        <w:t xml:space="preserve"> HealthLink secure messaging.</w:t>
      </w:r>
      <w:r>
        <w:rPr>
          <w:noProof/>
          <w:lang w:val="en-US"/>
        </w:rPr>
        <w:t xml:space="preserve"> </w:t>
      </w:r>
    </w:p>
    <w:p w14:paraId="5342F8C9" w14:textId="01498496" w:rsidR="00190B4C" w:rsidRDefault="005A0E9A" w:rsidP="00190B4C">
      <w:pPr>
        <w:pStyle w:val="Heading1"/>
      </w:pPr>
      <w:r>
        <w:t>Will all</w:t>
      </w:r>
      <w:r w:rsidR="00190B4C">
        <w:t xml:space="preserve"> </w:t>
      </w:r>
      <w:r>
        <w:t xml:space="preserve">Monash Health </w:t>
      </w:r>
      <w:r w:rsidR="00190B4C">
        <w:t>Specialist Consulting services</w:t>
      </w:r>
      <w:r>
        <w:t xml:space="preserve"> </w:t>
      </w:r>
      <w:r w:rsidRPr="005A0E9A">
        <w:rPr>
          <w:b/>
          <w:bCs/>
        </w:rPr>
        <w:t>accept</w:t>
      </w:r>
      <w:r>
        <w:t xml:space="preserve"> eReferrals</w:t>
      </w:r>
      <w:r w:rsidR="00190B4C">
        <w:t>?</w:t>
      </w:r>
    </w:p>
    <w:p w14:paraId="564392CF" w14:textId="4F3518A8" w:rsidR="00190B4C" w:rsidRDefault="00921D00" w:rsidP="00190B4C">
      <w:pPr>
        <w:tabs>
          <w:tab w:val="left" w:pos="7187"/>
        </w:tabs>
      </w:pPr>
      <w:r>
        <w:t>No</w:t>
      </w:r>
      <w:r w:rsidR="00190B4C">
        <w:t>.</w:t>
      </w:r>
      <w:r w:rsidR="005A0E9A">
        <w:t xml:space="preserve"> </w:t>
      </w:r>
      <w:r w:rsidR="00190B4C">
        <w:t xml:space="preserve">Monash Health has made </w:t>
      </w:r>
      <w:r>
        <w:t>most</w:t>
      </w:r>
      <w:r w:rsidR="00190B4C">
        <w:t xml:space="preserve"> Specialist Consulting Services available via HealthLink eReferrals. It is envisaged that Monash Health will adopt eReferrals for other services, with</w:t>
      </w:r>
      <w:r>
        <w:t xml:space="preserve"> Monash Heart</w:t>
      </w:r>
      <w:r w:rsidR="00C14BF4">
        <w:t>, Maternity</w:t>
      </w:r>
      <w:r>
        <w:t xml:space="preserve"> and</w:t>
      </w:r>
      <w:r w:rsidR="00190B4C">
        <w:t xml:space="preserve"> Community Health services considered as potential next areas for adoption.</w:t>
      </w:r>
    </w:p>
    <w:p w14:paraId="4338759A" w14:textId="3BE9C973" w:rsidR="00190B4C" w:rsidRDefault="00190B4C" w:rsidP="00190B4C">
      <w:pPr>
        <w:pStyle w:val="Heading1"/>
      </w:pPr>
      <w:r w:rsidRPr="00CE467B">
        <w:rPr>
          <w:b/>
          <w:bCs/>
        </w:rPr>
        <w:t>What will I receive</w:t>
      </w:r>
      <w:r>
        <w:t xml:space="preserve"> from Monash Health when my eReferral is processed?</w:t>
      </w:r>
    </w:p>
    <w:p w14:paraId="68046E42" w14:textId="61868D26" w:rsidR="00190B4C" w:rsidRDefault="00190B4C" w:rsidP="00190B4C">
      <w:r>
        <w:t>Monash Health provides the following information to GPs/practices throughout the referral management process (where appropriate)</w:t>
      </w:r>
      <w:r w:rsidR="000060A7">
        <w:t>:</w:t>
      </w:r>
    </w:p>
    <w:p w14:paraId="0D06C79A" w14:textId="02EE8CCA" w:rsidR="00190B4C" w:rsidRDefault="00CE467B" w:rsidP="00921D00">
      <w:pPr>
        <w:pStyle w:val="NoSpacing"/>
      </w:pPr>
      <w:r>
        <w:t>Notification</w:t>
      </w:r>
      <w:r w:rsidR="00190B4C">
        <w:t xml:space="preserve"> of:</w:t>
      </w:r>
    </w:p>
    <w:p w14:paraId="45A44CBE" w14:textId="5DF22A61" w:rsidR="00190B4C" w:rsidRDefault="00190B4C" w:rsidP="00921D00">
      <w:pPr>
        <w:pStyle w:val="ListParagraph"/>
        <w:numPr>
          <w:ilvl w:val="1"/>
          <w:numId w:val="5"/>
        </w:numPr>
      </w:pPr>
      <w:r>
        <w:t>Confirmed receipt of referral via an automated electronic response</w:t>
      </w:r>
    </w:p>
    <w:p w14:paraId="4A72EFDB" w14:textId="676A0CC5" w:rsidR="00000913" w:rsidRDefault="00190B4C" w:rsidP="00921D00">
      <w:pPr>
        <w:pStyle w:val="ListParagraph"/>
        <w:numPr>
          <w:ilvl w:val="1"/>
          <w:numId w:val="5"/>
        </w:numPr>
      </w:pPr>
      <w:r>
        <w:lastRenderedPageBreak/>
        <w:t>Rejection of referral as additional information</w:t>
      </w:r>
      <w:r w:rsidR="002D2426">
        <w:t xml:space="preserve"> is</w:t>
      </w:r>
      <w:r>
        <w:t xml:space="preserve"> required and a request to resubmit with all mandatory information for processing</w:t>
      </w:r>
    </w:p>
    <w:p w14:paraId="6A78C97D" w14:textId="5176EBAE" w:rsidR="00C14BF4" w:rsidRDefault="00C14BF4" w:rsidP="00921D00">
      <w:pPr>
        <w:pStyle w:val="ListParagraph"/>
        <w:numPr>
          <w:ilvl w:val="1"/>
          <w:numId w:val="5"/>
        </w:numPr>
      </w:pPr>
      <w:r>
        <w:t>Confirmation of appointment booked with patient</w:t>
      </w:r>
    </w:p>
    <w:p w14:paraId="2FEC6CCA" w14:textId="3D004D61" w:rsidR="00190B4C" w:rsidRDefault="00190B4C" w:rsidP="00190B4C">
      <w:pPr>
        <w:pStyle w:val="Heading1"/>
      </w:pPr>
      <w:r w:rsidRPr="00CE467B">
        <w:rPr>
          <w:b/>
          <w:bCs/>
        </w:rPr>
        <w:t>How</w:t>
      </w:r>
      <w:r>
        <w:t xml:space="preserve"> would I send an eReferral from within my clinical information system?</w:t>
      </w:r>
    </w:p>
    <w:p w14:paraId="36688538" w14:textId="38DED041" w:rsidR="00000913" w:rsidRDefault="00190B4C" w:rsidP="00190B4C">
      <w:pPr>
        <w:tabs>
          <w:tab w:val="left" w:pos="7187"/>
        </w:tabs>
      </w:pPr>
      <w:r>
        <w:t xml:space="preserve">Pre-populated Monash Health Smartforms will be made available for </w:t>
      </w:r>
      <w:r w:rsidRPr="00AE4E17">
        <w:rPr>
          <w:b/>
        </w:rPr>
        <w:t>Best Practice</w:t>
      </w:r>
      <w:r>
        <w:t xml:space="preserve"> and </w:t>
      </w:r>
      <w:r w:rsidRPr="00AE4E17">
        <w:rPr>
          <w:b/>
        </w:rPr>
        <w:t>Medical Director</w:t>
      </w:r>
      <w:r>
        <w:t xml:space="preserve"> under the HealthLink tab. You </w:t>
      </w:r>
      <w:r w:rsidR="000060A7">
        <w:t>can</w:t>
      </w:r>
      <w:r>
        <w:t xml:space="preserve"> add/remove information as required, including selecting relevant investigations and clinical notes held within </w:t>
      </w:r>
      <w:r w:rsidR="00AE4E17">
        <w:t>your</w:t>
      </w:r>
      <w:r>
        <w:t xml:space="preserve"> clinical information system.</w:t>
      </w:r>
    </w:p>
    <w:p w14:paraId="59EEDB3C" w14:textId="24A2CEC7" w:rsidR="00722165" w:rsidRDefault="00AE4E17" w:rsidP="00190B4C">
      <w:pPr>
        <w:tabs>
          <w:tab w:val="left" w:pos="7187"/>
        </w:tabs>
      </w:pPr>
      <w:r>
        <w:t xml:space="preserve">Practices </w:t>
      </w:r>
      <w:r w:rsidR="000060A7">
        <w:t xml:space="preserve">that </w:t>
      </w:r>
      <w:r>
        <w:t>use other clinical information systems can utilise the HealthLink portal to submit eReferrals</w:t>
      </w:r>
      <w:r w:rsidR="000060A7">
        <w:t>;</w:t>
      </w:r>
      <w:r>
        <w:t xml:space="preserve"> however</w:t>
      </w:r>
      <w:r w:rsidR="000060A7">
        <w:t>,</w:t>
      </w:r>
      <w:r>
        <w:t xml:space="preserve"> </w:t>
      </w:r>
      <w:r w:rsidR="000060A7">
        <w:t xml:space="preserve">the </w:t>
      </w:r>
      <w:r>
        <w:t>information will not be pre-populated. You will be able to attach documents via your computer and paste notes from your clinical information system.</w:t>
      </w:r>
    </w:p>
    <w:p w14:paraId="341FE029" w14:textId="4E781AB0" w:rsidR="00190B4C" w:rsidRPr="0033707B" w:rsidRDefault="00CE467B" w:rsidP="0033707B">
      <w:pPr>
        <w:pStyle w:val="Heading1"/>
      </w:pPr>
      <w:r w:rsidRPr="0033707B">
        <w:t xml:space="preserve">Can I still </w:t>
      </w:r>
      <w:r w:rsidR="009B7774" w:rsidRPr="009B7774">
        <w:rPr>
          <w:b/>
          <w:bCs/>
        </w:rPr>
        <w:t>fax</w:t>
      </w:r>
      <w:r w:rsidRPr="0033707B">
        <w:t xml:space="preserve"> referrals?</w:t>
      </w:r>
    </w:p>
    <w:p w14:paraId="3050822A" w14:textId="044BABE6" w:rsidR="00190B4C" w:rsidRDefault="00190B4C" w:rsidP="00190B4C">
      <w:pPr>
        <w:tabs>
          <w:tab w:val="left" w:pos="7187"/>
        </w:tabs>
      </w:pPr>
      <w:r>
        <w:t>Yes.</w:t>
      </w:r>
      <w:r w:rsidR="00CE467B">
        <w:t xml:space="preserve"> </w:t>
      </w:r>
      <w:r>
        <w:t xml:space="preserve">Referrals can still be faxed to Monash Health for the foreseeable future, although there are considerable benefits to utilising the eReferral end-to-end process. These include enhanced information protection and automated electronic confirmation on the receipt of </w:t>
      </w:r>
      <w:r w:rsidR="000060A7">
        <w:t xml:space="preserve">a </w:t>
      </w:r>
      <w:r>
        <w:t>referral</w:t>
      </w:r>
      <w:r w:rsidR="000060A7">
        <w:t>,</w:t>
      </w:r>
      <w:r>
        <w:t xml:space="preserve"> which cannot be sent for faxed referrals</w:t>
      </w:r>
      <w:r w:rsidR="002D2426">
        <w:t>.</w:t>
      </w:r>
    </w:p>
    <w:p w14:paraId="1E194F6E" w14:textId="4A6F0507" w:rsidR="00190B4C" w:rsidRDefault="005A0E9A" w:rsidP="00AE4E17">
      <w:pPr>
        <w:pStyle w:val="Heading1"/>
      </w:pPr>
      <w:r>
        <w:t xml:space="preserve">Where can I find </w:t>
      </w:r>
      <w:r w:rsidRPr="005A0E9A">
        <w:rPr>
          <w:b/>
          <w:bCs/>
        </w:rPr>
        <w:t>more information</w:t>
      </w:r>
      <w:r w:rsidR="0033707B">
        <w:t>?</w:t>
      </w:r>
    </w:p>
    <w:p w14:paraId="0D762242" w14:textId="14E37566" w:rsidR="00190B4C" w:rsidRDefault="00190B4C" w:rsidP="00190B4C">
      <w:r>
        <w:t>If you have any difficulties using the HealthLink Smartforms, please refer to the referral guidelines provided to you by HealthLink during the integration process</w:t>
      </w:r>
      <w:r w:rsidR="000060A7">
        <w:t xml:space="preserve">. Alternatively, </w:t>
      </w:r>
      <w:r w:rsidR="002D2426">
        <w:t xml:space="preserve">contact </w:t>
      </w:r>
      <w:r w:rsidR="002D2426" w:rsidRPr="00C14BF4">
        <w:rPr>
          <w:b/>
        </w:rPr>
        <w:t>HealthLink Technical Support on 1800 125 036 or helpdesk@healthlink.net</w:t>
      </w:r>
    </w:p>
    <w:p w14:paraId="77A85A71" w14:textId="3A248228" w:rsidR="00B44FCD" w:rsidRPr="00C14BF4" w:rsidRDefault="00190B4C" w:rsidP="00190B4C">
      <w:pPr>
        <w:rPr>
          <w:b/>
        </w:rPr>
      </w:pPr>
      <w:r>
        <w:lastRenderedPageBreak/>
        <w:t xml:space="preserve">For questions about your eReferral once </w:t>
      </w:r>
      <w:r w:rsidR="000060A7">
        <w:t>submitted</w:t>
      </w:r>
      <w:r>
        <w:t xml:space="preserve"> to Monash Health, please </w:t>
      </w:r>
      <w:r w:rsidRPr="00C14BF4">
        <w:t>contact</w:t>
      </w:r>
      <w:r w:rsidRPr="00C14BF4">
        <w:rPr>
          <w:b/>
        </w:rPr>
        <w:t xml:space="preserve"> Monash Health Specialist Consulting on 1300 342 273 or outpatient_enquiries@monashhealth.org</w:t>
      </w:r>
    </w:p>
    <w:sectPr w:rsidR="00B44FCD" w:rsidRPr="00C14BF4" w:rsidSect="00190B4C">
      <w:headerReference w:type="default" r:id="rId12"/>
      <w:footerReference w:type="default" r:id="rId13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2CA2" w14:textId="77777777" w:rsidR="0032128D" w:rsidRDefault="0032128D" w:rsidP="00FD0357">
      <w:pPr>
        <w:spacing w:after="0" w:line="240" w:lineRule="auto"/>
      </w:pPr>
      <w:r>
        <w:separator/>
      </w:r>
    </w:p>
  </w:endnote>
  <w:endnote w:type="continuationSeparator" w:id="0">
    <w:p w14:paraId="6EEC3337" w14:textId="77777777" w:rsidR="0032128D" w:rsidRDefault="0032128D" w:rsidP="00FD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ED85" w14:textId="17A3B4EF" w:rsidR="00FD0357" w:rsidRDefault="009B56C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54442" wp14:editId="777C1922">
              <wp:simplePos x="0" y="0"/>
              <wp:positionH relativeFrom="page">
                <wp:posOffset>0</wp:posOffset>
              </wp:positionH>
              <wp:positionV relativeFrom="paragraph">
                <wp:posOffset>-26984</wp:posOffset>
              </wp:positionV>
              <wp:extent cx="7557770" cy="646809"/>
              <wp:effectExtent l="0" t="0" r="5080" b="127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7770" cy="64680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CA9"/>
                          </a:gs>
                          <a:gs pos="0">
                            <a:srgbClr val="25215D"/>
                          </a:gs>
                        </a:gsLst>
                        <a:lin ang="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AF40E7" w14:textId="25A213DF" w:rsidR="00395B1D" w:rsidRDefault="005A0E9A" w:rsidP="005A0E9A">
                          <w:pPr>
                            <w:pStyle w:val="NoSpacing"/>
                            <w:tabs>
                              <w:tab w:val="left" w:pos="567"/>
                            </w:tabs>
                          </w:pPr>
                          <w:r>
                            <w:rPr>
                              <w:b/>
                            </w:rPr>
                            <w:tab/>
                            <w:t>m</w:t>
                          </w:r>
                          <w:r w:rsidR="00395B1D" w:rsidRPr="00395B1D">
                            <w:rPr>
                              <w:b/>
                            </w:rPr>
                            <w:t>onashhealth.org.au</w:t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  <w:t>1</w:t>
                          </w:r>
                          <w:r w:rsidR="00501180">
                            <w:rPr>
                              <w:b/>
                            </w:rPr>
                            <w:t>5</w:t>
                          </w:r>
                          <w:r w:rsidR="004F02C5">
                            <w:rPr>
                              <w:b/>
                            </w:rPr>
                            <w:t>/05/2020</w:t>
                          </w:r>
                        </w:p>
                      </w:txbxContent>
                    </wps:txbx>
                    <wps:bodyPr wrap="square" tIns="72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54442" id="_x0000_s1028" style="position:absolute;margin-left:0;margin-top:-2.1pt;width:595.1pt;height:50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" fillcolor="#25215d" stroked="f" strokeweight="1pt">
              <v:fill color2="#005ca9" rotate="t" angle="90" focus="100%" type="gradient">
                <o:fill v:ext="view" type="gradientUnscaled"/>
              </v:fill>
              <v:textbox inset=",2mm">
                <w:txbxContent>
                  <w:p w14:paraId="00AF40E7" w14:textId="25A213DF" w:rsidR="00395B1D" w:rsidRDefault="005A0E9A" w:rsidP="005A0E9A">
                    <w:pPr>
                      <w:pStyle w:val="NoSpacing"/>
                      <w:tabs>
                        <w:tab w:val="left" w:pos="567"/>
                      </w:tabs>
                    </w:pPr>
                    <w:r>
                      <w:rPr>
                        <w:b/>
                      </w:rPr>
                      <w:tab/>
                      <w:t>m</w:t>
                    </w:r>
                    <w:r w:rsidR="00395B1D" w:rsidRPr="00395B1D">
                      <w:rPr>
                        <w:b/>
                      </w:rPr>
                      <w:t>onashhealth.org.au</w:t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  <w:t>1</w:t>
                    </w:r>
                    <w:r w:rsidR="00501180">
                      <w:rPr>
                        <w:b/>
                      </w:rPr>
                      <w:t>5</w:t>
                    </w:r>
                    <w:r w:rsidR="004F02C5">
                      <w:rPr>
                        <w:b/>
                      </w:rPr>
                      <w:t>/05/2020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F74E1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109BB16" wp14:editId="3AEAA958">
          <wp:simplePos x="0" y="0"/>
          <wp:positionH relativeFrom="column">
            <wp:posOffset>6096000</wp:posOffset>
          </wp:positionH>
          <wp:positionV relativeFrom="paragraph">
            <wp:posOffset>161078</wp:posOffset>
          </wp:positionV>
          <wp:extent cx="341630" cy="335280"/>
          <wp:effectExtent l="0" t="0" r="1270" b="7620"/>
          <wp:wrapTight wrapText="bothSides">
            <wp:wrapPolygon edited="0">
              <wp:start x="0" y="0"/>
              <wp:lineTo x="0" y="20864"/>
              <wp:lineTo x="20476" y="20864"/>
              <wp:lineTo x="20476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BDDD" w14:textId="77777777" w:rsidR="0032128D" w:rsidRDefault="0032128D" w:rsidP="00FD0357">
      <w:pPr>
        <w:spacing w:after="0" w:line="240" w:lineRule="auto"/>
      </w:pPr>
      <w:r>
        <w:separator/>
      </w:r>
    </w:p>
  </w:footnote>
  <w:footnote w:type="continuationSeparator" w:id="0">
    <w:p w14:paraId="16C95468" w14:textId="77777777" w:rsidR="0032128D" w:rsidRDefault="0032128D" w:rsidP="00FD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9749" w14:textId="0E0838C6" w:rsidR="005F74E1" w:rsidRDefault="00190B4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D812C4" wp14:editId="4BAECC8D">
              <wp:simplePos x="0" y="0"/>
              <wp:positionH relativeFrom="column">
                <wp:posOffset>-638810</wp:posOffset>
              </wp:positionH>
              <wp:positionV relativeFrom="paragraph">
                <wp:posOffset>67945</wp:posOffset>
              </wp:positionV>
              <wp:extent cx="714375" cy="381000"/>
              <wp:effectExtent l="0" t="4762" r="4762" b="4763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4375" cy="3810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B59FA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-50.3pt;margin-top:5.35pt;width:56.25pt;height:30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" fillcolor="white [3212]" stroked="f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19F19" wp14:editId="297B7F58">
              <wp:simplePos x="0" y="0"/>
              <wp:positionH relativeFrom="column">
                <wp:posOffset>-70221</wp:posOffset>
              </wp:positionH>
              <wp:positionV relativeFrom="paragraph">
                <wp:posOffset>12700</wp:posOffset>
              </wp:positionV>
              <wp:extent cx="3875405" cy="49085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1E2D8" w14:textId="001BF25D" w:rsidR="00190B4C" w:rsidRPr="00190B4C" w:rsidRDefault="00190B4C" w:rsidP="00190B4C">
                          <w:pP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90B4C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319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55pt;margin-top:1pt;width:305.1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" filled="f" stroked="f" strokeweight=".5pt">
              <v:textbox>
                <w:txbxContent>
                  <w:p w14:paraId="6ED1E2D8" w14:textId="001BF25D" w:rsidR="00190B4C" w:rsidRPr="00190B4C" w:rsidRDefault="00190B4C" w:rsidP="00190B4C">
                    <w:pP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190B4C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Frequently Asked Questions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7134FB3" wp14:editId="06CFDDD8">
          <wp:simplePos x="0" y="0"/>
          <wp:positionH relativeFrom="column">
            <wp:posOffset>4574540</wp:posOffset>
          </wp:positionH>
          <wp:positionV relativeFrom="paragraph">
            <wp:posOffset>-78740</wp:posOffset>
          </wp:positionV>
          <wp:extent cx="2050988" cy="598205"/>
          <wp:effectExtent l="0" t="0" r="6985" b="0"/>
          <wp:wrapTight wrapText="bothSides">
            <wp:wrapPolygon edited="0">
              <wp:start x="0" y="0"/>
              <wp:lineTo x="0" y="20637"/>
              <wp:lineTo x="19265" y="20637"/>
              <wp:lineTo x="19065" y="14446"/>
              <wp:lineTo x="18061" y="11006"/>
              <wp:lineTo x="21473" y="9631"/>
              <wp:lineTo x="21473" y="2064"/>
              <wp:lineTo x="20670" y="0"/>
              <wp:lineTo x="0" y="0"/>
            </wp:wrapPolygon>
          </wp:wrapTight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988" cy="59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AD054" wp14:editId="3BE2FE76">
              <wp:simplePos x="0" y="0"/>
              <wp:positionH relativeFrom="page">
                <wp:posOffset>0</wp:posOffset>
              </wp:positionH>
              <wp:positionV relativeFrom="paragraph">
                <wp:posOffset>-462280</wp:posOffset>
              </wp:positionV>
              <wp:extent cx="7558296" cy="1372235"/>
              <wp:effectExtent l="0" t="0" r="5080" b="0"/>
              <wp:wrapNone/>
              <wp:docPr id="31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8296" cy="13722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CA9"/>
                          </a:gs>
                          <a:gs pos="0">
                            <a:srgbClr val="25215D"/>
                          </a:gs>
                        </a:gsLst>
                        <a:lin ang="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A84D69" w14:textId="120EFC7B" w:rsidR="00DB4F84" w:rsidRDefault="00DB4F84" w:rsidP="00DB4F84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2AD054" id="Rectangle 7" o:spid="_x0000_s1027" style="position:absolute;margin-left:0;margin-top:-36.4pt;width:595.15pt;height:10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" fillcolor="#25215d" stroked="f" strokeweight="1pt">
              <v:fill color2="#005ca9" rotate="t" angle="90" focus="100%" type="gradient">
                <o:fill v:ext="view" type="gradientUnscaled"/>
              </v:fill>
              <v:textbox>
                <w:txbxContent>
                  <w:p w14:paraId="5DA84D69" w14:textId="120EFC7B" w:rsidR="00DB4F84" w:rsidRDefault="00DB4F84" w:rsidP="00DB4F8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618"/>
    <w:multiLevelType w:val="hybridMultilevel"/>
    <w:tmpl w:val="F29CF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D5D"/>
    <w:multiLevelType w:val="hybridMultilevel"/>
    <w:tmpl w:val="BFF482AC"/>
    <w:lvl w:ilvl="0" w:tplc="6F94008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925"/>
    <w:multiLevelType w:val="hybridMultilevel"/>
    <w:tmpl w:val="3B72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5552"/>
    <w:multiLevelType w:val="hybridMultilevel"/>
    <w:tmpl w:val="479A4504"/>
    <w:lvl w:ilvl="0" w:tplc="77DA60C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08F6443"/>
    <w:multiLevelType w:val="hybridMultilevel"/>
    <w:tmpl w:val="2FFE7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I0NTI0NzYyMDBQ0lEKTi0uzszPAykwrAUAb3fMriwAAAA="/>
  </w:docVars>
  <w:rsids>
    <w:rsidRoot w:val="00974D28"/>
    <w:rsid w:val="00000913"/>
    <w:rsid w:val="00004347"/>
    <w:rsid w:val="000060A7"/>
    <w:rsid w:val="0001014E"/>
    <w:rsid w:val="0003654C"/>
    <w:rsid w:val="00084960"/>
    <w:rsid w:val="0009520B"/>
    <w:rsid w:val="000A2840"/>
    <w:rsid w:val="00190B4C"/>
    <w:rsid w:val="00272C45"/>
    <w:rsid w:val="002A33EC"/>
    <w:rsid w:val="002D2426"/>
    <w:rsid w:val="0032128D"/>
    <w:rsid w:val="00323824"/>
    <w:rsid w:val="0033707B"/>
    <w:rsid w:val="00395B1D"/>
    <w:rsid w:val="003D6FF2"/>
    <w:rsid w:val="00446EA9"/>
    <w:rsid w:val="00460DC2"/>
    <w:rsid w:val="00481A99"/>
    <w:rsid w:val="004B7AB2"/>
    <w:rsid w:val="004D2AFE"/>
    <w:rsid w:val="004F02C5"/>
    <w:rsid w:val="00501180"/>
    <w:rsid w:val="00556B2D"/>
    <w:rsid w:val="005A0E9A"/>
    <w:rsid w:val="005A7DB9"/>
    <w:rsid w:val="005F74E1"/>
    <w:rsid w:val="00646E55"/>
    <w:rsid w:val="00686B13"/>
    <w:rsid w:val="006E0562"/>
    <w:rsid w:val="00722165"/>
    <w:rsid w:val="0072648D"/>
    <w:rsid w:val="007437D9"/>
    <w:rsid w:val="00760E5E"/>
    <w:rsid w:val="00794BE4"/>
    <w:rsid w:val="0083167E"/>
    <w:rsid w:val="00887146"/>
    <w:rsid w:val="008E38BE"/>
    <w:rsid w:val="00914AFD"/>
    <w:rsid w:val="00921D00"/>
    <w:rsid w:val="00955E02"/>
    <w:rsid w:val="00974D28"/>
    <w:rsid w:val="009B56C7"/>
    <w:rsid w:val="009B7774"/>
    <w:rsid w:val="00A5319A"/>
    <w:rsid w:val="00AE3919"/>
    <w:rsid w:val="00AE4E17"/>
    <w:rsid w:val="00B44FCD"/>
    <w:rsid w:val="00B73FF4"/>
    <w:rsid w:val="00C04DB9"/>
    <w:rsid w:val="00C14BF4"/>
    <w:rsid w:val="00C935BA"/>
    <w:rsid w:val="00CE084D"/>
    <w:rsid w:val="00CE467B"/>
    <w:rsid w:val="00DB4F84"/>
    <w:rsid w:val="00DF5937"/>
    <w:rsid w:val="00E947C8"/>
    <w:rsid w:val="00F47B35"/>
    <w:rsid w:val="00F7175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AB680"/>
  <w15:chartTrackingRefBased/>
  <w15:docId w15:val="{568B3258-F928-46C0-9446-4B1E3B4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E17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5CA9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57"/>
  </w:style>
  <w:style w:type="paragraph" w:styleId="Footer">
    <w:name w:val="footer"/>
    <w:basedOn w:val="Normal"/>
    <w:link w:val="FooterChar"/>
    <w:uiPriority w:val="99"/>
    <w:unhideWhenUsed/>
    <w:rsid w:val="00FD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57"/>
  </w:style>
  <w:style w:type="paragraph" w:styleId="ListParagraph">
    <w:name w:val="List Paragraph"/>
    <w:basedOn w:val="Normal"/>
    <w:uiPriority w:val="34"/>
    <w:qFormat/>
    <w:rsid w:val="00F47B35"/>
    <w:pPr>
      <w:ind w:left="720"/>
      <w:contextualSpacing/>
    </w:pPr>
  </w:style>
  <w:style w:type="paragraph" w:styleId="NoSpacing">
    <w:name w:val="No Spacing"/>
    <w:uiPriority w:val="1"/>
    <w:qFormat/>
    <w:rsid w:val="00272C4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B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B4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E4E17"/>
    <w:rPr>
      <w:rFonts w:asciiTheme="majorHAnsi" w:eastAsiaTheme="majorEastAsia" w:hAnsiTheme="majorHAnsi" w:cstheme="majorBidi"/>
      <w:color w:val="005CA9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 - Monash">
      <a:dk1>
        <a:sysClr val="windowText" lastClr="000000"/>
      </a:dk1>
      <a:lt1>
        <a:sysClr val="window" lastClr="FFFFFF"/>
      </a:lt1>
      <a:dk2>
        <a:srgbClr val="25215D"/>
      </a:dk2>
      <a:lt2>
        <a:srgbClr val="EFEEED"/>
      </a:lt2>
      <a:accent1>
        <a:srgbClr val="00A49A"/>
      </a:accent1>
      <a:accent2>
        <a:srgbClr val="005CA9"/>
      </a:accent2>
      <a:accent3>
        <a:srgbClr val="473079"/>
      </a:accent3>
      <a:accent4>
        <a:srgbClr val="1088AC"/>
      </a:accent4>
      <a:accent5>
        <a:srgbClr val="204786"/>
      </a:accent5>
      <a:accent6>
        <a:srgbClr val="ED7D31"/>
      </a:accent6>
      <a:hlink>
        <a:srgbClr val="25215D"/>
      </a:hlink>
      <a:folHlink>
        <a:srgbClr val="00A4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4F4385289E41844995265D031846" ma:contentTypeVersion="27" ma:contentTypeDescription="Create a new document." ma:contentTypeScope="" ma:versionID="2bd4270075d1f864086b1938eb3c0fc0">
  <xsd:schema xmlns:xsd="http://www.w3.org/2001/XMLSchema" xmlns:xs="http://www.w3.org/2001/XMLSchema" xmlns:p="http://schemas.microsoft.com/office/2006/metadata/properties" xmlns:ns2="f44f8445-3086-44b0-884f-1dfd6452efe2" xmlns:ns3="4ccd6e00-2773-4914-bbb5-56bc2f399c93" xmlns:ns4="7f280eea-d738-483a-98b0-70817bbaa5ad" targetNamespace="http://schemas.microsoft.com/office/2006/metadata/properties" ma:root="true" ma:fieldsID="0f47e18e7b17f6726edccc280e181be5" ns2:_="" ns3:_="" ns4:_="">
    <xsd:import namespace="f44f8445-3086-44b0-884f-1dfd6452efe2"/>
    <xsd:import namespace="4ccd6e00-2773-4914-bbb5-56bc2f399c93"/>
    <xsd:import namespace="7f280eea-d738-483a-98b0-70817bbaa5ad"/>
    <xsd:element name="properties">
      <xsd:complexType>
        <xsd:sequence>
          <xsd:element name="documentManagement">
            <xsd:complexType>
              <xsd:all>
                <xsd:element ref="ns2:p1748f4b9c89482a8630677243b1a43f" minOccurs="0"/>
                <xsd:element ref="ns2:TaxCatchAll" minOccurs="0"/>
                <xsd:element ref="ns2:i91ac405f09849ef9849ae9c4f94361e" minOccurs="0"/>
                <xsd:element ref="ns2:id4888c024aa4e049601ac80bbdbd1a6" minOccurs="0"/>
                <xsd:element ref="ns2:m20c653477b746e58ee842e30be4e637" minOccurs="0"/>
                <xsd:element ref="ns2:Responsible_x0020_Officer" minOccurs="0"/>
                <xsd:element ref="ns2:k63c2444882b4143ae11d5db28c6046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p1748f4b9c89482a8630677243b1a43f" ma:index="9" nillable="true" ma:taxonomy="true" ma:internalName="p1748f4b9c89482a8630677243b1a43f" ma:taxonomyFieldName="Activity_x0020_name" ma:displayName="Activity Name" ma:readOnly="false" ma:default="" ma:fieldId="{91748f4b-9c89-482a-8630-677243b1a43f}" ma:sspId="c74b73a0-fe4b-4071-9d2e-7b0afa9ec63c" ma:termSetId="57d03b98-71da-4afd-8bc7-5329194e04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923bff5-7f6a-4f00-a2b9-2376e83221b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ac405f09849ef9849ae9c4f94361e" ma:index="12" nillable="true" ma:taxonomy="true" ma:internalName="i91ac405f09849ef9849ae9c4f94361e" ma:taxonomyFieldName="Document_x0020_Type" ma:displayName="Document Type" ma:indexed="true" ma:default="" ma:fieldId="{291ac405-f098-49ef-9849-ae9c4f94361e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d4888c024aa4e049601ac80bbdbd1a6" ma:index="14" nillable="true" ma:taxonomy="true" ma:internalName="id4888c024aa4e049601ac80bbdbd1a6" ma:taxonomyFieldName="Exec_x0020_Lead" ma:displayName="Exec Lead" ma:readOnly="false" ma:default="" ma:fieldId="{2d4888c0-24aa-4e04-9601-ac80bbdbd1a6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0c653477b746e58ee842e30be4e637" ma:index="16" nillable="true" ma:taxonomy="true" ma:internalName="m20c653477b746e58ee842e30be4e637" ma:taxonomyFieldName="Financial_x0020_Year" ma:displayName="Financial Year" ma:indexed="true" ma:default="320;#2020-2021|409d0e7d-eca0-47cb-ba41-053413716f59" ma:fieldId="{620c6534-77b7-46e5-8ee8-42e30be4e637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le_x0020_Officer" ma:index="17" nillable="true" ma:displayName="Responsible Officer" ma:hidden="true" ma:list="UserInfo" ma:SearchPeopleOnly="false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3c2444882b4143ae11d5db28c60465" ma:index="19" nillable="true" ma:taxonomy="true" ma:internalName="k63c2444882b4143ae11d5db28c60465" ma:taxonomyFieldName="Subject_x002F_Topic" ma:displayName="Subject/Topic" ma:indexed="true" ma:default="" ma:fieldId="{463c2444-882b-4143-ae11-d5db28c60465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6e00-2773-4914-bbb5-56bc2f39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80eea-d738-483a-98b0-70817bbaa5a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748f4b9c89482a8630677243b1a43f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eReferral</TermName>
          <TermId xmlns="http://schemas.microsoft.com/office/infopath/2007/PartnerControls">ab35e944-7b83-46a5-84a6-90f318128ce8</TermId>
        </TermInfo>
      </Terms>
    </p1748f4b9c89482a8630677243b1a43f>
    <Responsible_x0020_Officer xmlns="f44f8445-3086-44b0-884f-1dfd6452efe2">
      <UserInfo>
        <DisplayName/>
        <AccountId xsi:nil="true"/>
        <AccountType/>
      </UserInfo>
    </Responsible_x0020_Officer>
    <TaxCatchAll xmlns="f44f8445-3086-44b0-884f-1dfd6452efe2">
      <Value>320</Value>
      <Value>11</Value>
      <Value>37</Value>
      <Value>190</Value>
      <Value>84</Value>
    </TaxCatchAll>
    <k63c2444882b4143ae11d5db28c60465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eReferral</TermName>
          <TermId xmlns="http://schemas.microsoft.com/office/infopath/2007/PartnerControls">b1bafbe3-3853-4fef-95db-69f33706fcd2</TermId>
        </TermInfo>
      </Terms>
    </k63c2444882b4143ae11d5db28c60465>
    <m20c653477b746e58ee842e30be4e637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409d0e7d-eca0-47cb-ba41-053413716f59</TermId>
        </TermInfo>
      </Terms>
    </m20c653477b746e58ee842e30be4e637>
    <id4888c024aa4e049601ac80bbdbd1a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id4888c024aa4e049601ac80bbdbd1a6>
    <i91ac405f09849ef9849ae9c4f94361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96fc65f1-54dc-4974-89d5-8ebbd6a49112</TermId>
        </TermInfo>
      </Terms>
    </i91ac405f09849ef9849ae9c4f94361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59C-FD3B-4202-B901-0D335B8D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4ccd6e00-2773-4914-bbb5-56bc2f399c93"/>
    <ds:schemaRef ds:uri="7f280eea-d738-483a-98b0-70817bbaa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445D-85CE-4B95-A59F-A208AD826EF7}">
  <ds:schemaRefs>
    <ds:schemaRef ds:uri="http://schemas.microsoft.com/office/2006/metadata/properties"/>
    <ds:schemaRef ds:uri="http://schemas.microsoft.com/office/2006/documentManagement/types"/>
    <ds:schemaRef ds:uri="7f280eea-d738-483a-98b0-70817bbaa5ad"/>
    <ds:schemaRef ds:uri="http://purl.org/dc/dcmitype/"/>
    <ds:schemaRef ds:uri="f44f8445-3086-44b0-884f-1dfd6452efe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cd6e00-2773-4914-bbb5-56bc2f399c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D483F-0105-45CE-9C45-BA51409DC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E4F46-44AD-4C62-93B4-E7317AE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Health eReferrals</dc:title>
  <dc:subject/>
  <dc:creator>Steven Dang</dc:creator>
  <cp:keywords/>
  <dc:description/>
  <cp:lastModifiedBy>Kirsty MacDougall</cp:lastModifiedBy>
  <cp:revision>6</cp:revision>
  <cp:lastPrinted>2020-05-14T04:19:00Z</cp:lastPrinted>
  <dcterms:created xsi:type="dcterms:W3CDTF">2020-05-15T02:15:00Z</dcterms:created>
  <dcterms:modified xsi:type="dcterms:W3CDTF">2020-08-10T05:15:00Z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0x0101005DE24F4385289E41844995265D031846</vt:lpwstr>
  </property>
  <property fmtid="{D5CDD505-2E9C-101B-9397-08002B2CF9AE}" pid="3" name="Subject/Topic">
    <vt:lpwstr>84;#eReferral|b1bafbe3-3853-4fef-95db-69f33706fcd2</vt:lpwstr>
  </property>
  <property fmtid="{D5CDD505-2E9C-101B-9397-08002B2CF9AE}" pid="4" name="Activity name">
    <vt:lpwstr>37;#eReferral|ab35e944-7b83-46a5-84a6-90f318128ce8</vt:lpwstr>
  </property>
  <property fmtid="{D5CDD505-2E9C-101B-9397-08002B2CF9AE}" pid="5" name="Exec Lead">
    <vt:lpwstr>11;#Strategy and Outcomes|33dd736a-d20e-4cb6-a304-e6deff484ba0</vt:lpwstr>
  </property>
  <property fmtid="{D5CDD505-2E9C-101B-9397-08002B2CF9AE}" pid="6" name="Document Type">
    <vt:lpwstr>190;#Fact sheet|96fc65f1-54dc-4974-89d5-8ebbd6a49112</vt:lpwstr>
  </property>
  <property fmtid="{D5CDD505-2E9C-101B-9397-08002B2CF9AE}" pid="7" name="Financial Year">
    <vt:lpwstr>320;#2020-2021|409d0e7d-eca0-47cb-ba41-053413716f59</vt:lpwstr>
  </property>
</Properties>
</file>