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45" w:rsidRDefault="009D3A45" w:rsidP="009D3A45">
      <w:r>
        <w:t xml:space="preserve">Came across this today, good stats here - </w:t>
      </w:r>
      <w:hyperlink r:id="rId4" w:history="1">
        <w:r>
          <w:rPr>
            <w:rStyle w:val="Hyperlink"/>
          </w:rPr>
          <w:t>https://www.wesleymission.org.au/news-and-publications/latest-news/media-releases/national-survey-shows-that-3-in-4-australians-mental-health-and-wellbeing-has-been-impacted-by-the-covid-19-pandemic/</w:t>
        </w:r>
      </w:hyperlink>
      <w:r>
        <w:t xml:space="preserve"> </w:t>
      </w:r>
    </w:p>
    <w:p w:rsidR="009D3A45" w:rsidRDefault="009D3A45" w:rsidP="009D3A45"/>
    <w:p w:rsidR="009D3A45" w:rsidRDefault="009D3A45" w:rsidP="009D3A45">
      <w:r>
        <w:t xml:space="preserve">- </w:t>
      </w:r>
      <w:r>
        <w:rPr>
          <w:rFonts w:ascii="Helvetica" w:hAnsi="Helvetica" w:cs="Helvetica"/>
          <w:color w:val="555555"/>
          <w:sz w:val="25"/>
          <w:szCs w:val="25"/>
          <w:shd w:val="clear" w:color="auto" w:fill="FFFFFF"/>
        </w:rPr>
        <w:t>The research also revealed that the biggest barrier for Australians seeking support for their mental health and wellbeing is feeling like they can figure it out on their own. A similar proportion (21%) don’t think their mental health challenges are serious enough to get support and one in six (17%) think other people are more in need of support than they are.</w:t>
      </w:r>
    </w:p>
    <w:p w:rsidR="00DB5A7E" w:rsidRDefault="00DB5A7E"/>
    <w:p w:rsidR="00C15904" w:rsidRDefault="00C15904" w:rsidP="00C15904">
      <w:pPr>
        <w:rPr>
          <w:color w:val="1F497D"/>
        </w:rPr>
      </w:pPr>
      <w:r>
        <w:rPr>
          <w:color w:val="1F497D"/>
        </w:rPr>
        <w:t xml:space="preserve">Interesting to note this video - </w:t>
      </w:r>
      <w:hyperlink r:id="rId5" w:history="1">
        <w:r>
          <w:rPr>
            <w:rStyle w:val="Hyperlink"/>
          </w:rPr>
          <w:t>https://www.youtube.com/watch?v=n5hU8trelBU&amp;feature=youtu.be</w:t>
        </w:r>
      </w:hyperlink>
      <w:r>
        <w:rPr>
          <w:color w:val="1F497D"/>
        </w:rPr>
        <w:t xml:space="preserve">, how to avoid taking stress home with me was the second highest link clicked on the recent </w:t>
      </w:r>
      <w:proofErr w:type="spellStart"/>
      <w:r>
        <w:rPr>
          <w:color w:val="1F497D"/>
        </w:rPr>
        <w:t>covid</w:t>
      </w:r>
      <w:proofErr w:type="spellEnd"/>
      <w:r>
        <w:rPr>
          <w:color w:val="1F497D"/>
        </w:rPr>
        <w:t xml:space="preserve"> news, higher than the DHHS </w:t>
      </w:r>
      <w:proofErr w:type="spellStart"/>
      <w:r>
        <w:rPr>
          <w:color w:val="1F497D"/>
        </w:rPr>
        <w:t>covid</w:t>
      </w:r>
      <w:proofErr w:type="spellEnd"/>
      <w:r>
        <w:rPr>
          <w:color w:val="1F497D"/>
        </w:rPr>
        <w:t xml:space="preserve"> update. </w:t>
      </w:r>
    </w:p>
    <w:p w:rsidR="00C15904" w:rsidRDefault="00C15904"/>
    <w:p w:rsidR="00C03ADA" w:rsidRDefault="00C03ADA" w:rsidP="00C03ADA">
      <w:pPr>
        <w:rPr>
          <w:color w:val="1F497D"/>
        </w:rPr>
      </w:pPr>
      <w:r>
        <w:rPr>
          <w:color w:val="1F497D"/>
        </w:rPr>
        <w:t xml:space="preserve">Worth noting that e-modules which we are getting RACGP approved </w:t>
      </w:r>
      <w:proofErr w:type="gramStart"/>
      <w:r>
        <w:rPr>
          <w:color w:val="1F497D"/>
        </w:rPr>
        <w:t>( might</w:t>
      </w:r>
      <w:proofErr w:type="gramEnd"/>
      <w:r>
        <w:rPr>
          <w:color w:val="1F497D"/>
        </w:rPr>
        <w:t xml:space="preserve"> be able to end the session with selling this offering ‘coming soon’). </w:t>
      </w:r>
      <w:r>
        <w:rPr>
          <w:color w:val="1F497D"/>
        </w:rPr>
        <w:t xml:space="preserve">Disha </w:t>
      </w:r>
    </w:p>
    <w:p w:rsidR="00C15904" w:rsidRDefault="00C15904">
      <w:bookmarkStart w:id="0" w:name="_GoBack"/>
      <w:bookmarkEnd w:id="0"/>
    </w:p>
    <w:sectPr w:rsidR="00C15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45"/>
    <w:rsid w:val="009D3A45"/>
    <w:rsid w:val="00C03ADA"/>
    <w:rsid w:val="00C15904"/>
    <w:rsid w:val="00D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3599"/>
  <w15:chartTrackingRefBased/>
  <w15:docId w15:val="{24FB94CE-5E4A-40C4-8BBF-F912414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A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5hU8trelBU&amp;feature=youtu.be" TargetMode="External"/><Relationship Id="rId4" Type="http://schemas.openxmlformats.org/officeDocument/2006/relationships/hyperlink" Target="https://www.wesleymission.org.au/news-and-publications/latest-news/media-releases/national-survey-shows-that-3-in-4-australians-mental-health-and-wellbeing-has-been-impacted-by-the-covid-19-pande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EMPHN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Gill</dc:creator>
  <cp:keywords/>
  <dc:description/>
  <cp:lastModifiedBy>Marie Gill</cp:lastModifiedBy>
  <cp:revision>4</cp:revision>
  <dcterms:created xsi:type="dcterms:W3CDTF">2020-10-15T00:33:00Z</dcterms:created>
  <dcterms:modified xsi:type="dcterms:W3CDTF">2020-10-15T00:51:00Z</dcterms:modified>
</cp:coreProperties>
</file>