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C8" w:rsidRPr="004400C3" w:rsidRDefault="009F48C0" w:rsidP="00B11859">
      <w:pPr>
        <w:pStyle w:val="Heading1"/>
        <w:pBdr>
          <w:bottom w:val="single" w:sz="4" w:space="14" w:color="auto"/>
        </w:pBdr>
        <w:rPr>
          <w:color w:val="1F497D" w:themeColor="text2"/>
          <w:sz w:val="56"/>
          <w:szCs w:val="72"/>
        </w:rPr>
      </w:pPr>
      <w:r w:rsidRPr="004400C3">
        <w:rPr>
          <w:color w:val="1F497D" w:themeColor="text2"/>
          <w:sz w:val="56"/>
          <w:szCs w:val="72"/>
        </w:rPr>
        <w:t>Health</w:t>
      </w:r>
      <w:r w:rsidR="00C650FD" w:rsidRPr="004400C3">
        <w:rPr>
          <w:color w:val="1F497D" w:themeColor="text2"/>
          <w:sz w:val="56"/>
          <w:szCs w:val="72"/>
        </w:rPr>
        <w:t>Pathways Melbourne</w:t>
      </w:r>
    </w:p>
    <w:p w:rsidR="002F3887" w:rsidRPr="00033493" w:rsidRDefault="005D1A5C" w:rsidP="008D694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General p</w:t>
      </w:r>
      <w:r w:rsidR="00397DEA">
        <w:rPr>
          <w:sz w:val="22"/>
          <w:szCs w:val="22"/>
        </w:rPr>
        <w:t>ractitioners are expected to manage a wide range of health conditions. To do so effectively requires detailed knowledge not only about a patient’s condition but also about the local health system. HealthPathways Melbourne is designed by practitioners, for practitioners, to assist them in managing a range of health conditions. The system is based around web-based portal for practitioners to use at the point of care.</w:t>
      </w:r>
    </w:p>
    <w:p w:rsidR="00033493" w:rsidRPr="00033493" w:rsidRDefault="005D1A5C" w:rsidP="00397DEA">
      <w:pPr>
        <w:rPr>
          <w:szCs w:val="22"/>
        </w:rPr>
      </w:pPr>
      <w:r>
        <w:rPr>
          <w:szCs w:val="22"/>
        </w:rPr>
        <w:t>Eastern Melbourne PHN</w:t>
      </w:r>
      <w:bookmarkStart w:id="0" w:name="_GoBack"/>
      <w:bookmarkEnd w:id="0"/>
      <w:r w:rsidR="00397DEA">
        <w:rPr>
          <w:szCs w:val="22"/>
        </w:rPr>
        <w:t xml:space="preserve"> is </w:t>
      </w:r>
      <w:r w:rsidR="00397DEA" w:rsidRPr="00033493">
        <w:rPr>
          <w:szCs w:val="22"/>
        </w:rPr>
        <w:t xml:space="preserve">offering in-practice </w:t>
      </w:r>
      <w:r w:rsidR="009E3790">
        <w:rPr>
          <w:szCs w:val="22"/>
        </w:rPr>
        <w:t>visits as a one to one option or as a presentation to all the practice</w:t>
      </w:r>
      <w:r w:rsidR="009F48C0">
        <w:rPr>
          <w:szCs w:val="22"/>
        </w:rPr>
        <w:t xml:space="preserve"> team</w:t>
      </w:r>
      <w:r w:rsidR="00397DEA">
        <w:rPr>
          <w:szCs w:val="22"/>
        </w:rPr>
        <w:t xml:space="preserve">. </w:t>
      </w:r>
      <w:r w:rsidR="00E63020">
        <w:rPr>
          <w:szCs w:val="22"/>
        </w:rPr>
        <w:t xml:space="preserve"> </w:t>
      </w:r>
    </w:p>
    <w:p w:rsidR="002F3887" w:rsidRPr="00033493" w:rsidRDefault="00D12739" w:rsidP="00782109">
      <w:pPr>
        <w:pStyle w:val="BodyText"/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Benefits of the v</w:t>
      </w:r>
      <w:r w:rsidR="002F3887" w:rsidRPr="00033493">
        <w:rPr>
          <w:b/>
          <w:sz w:val="22"/>
          <w:szCs w:val="22"/>
        </w:rPr>
        <w:t>isit</w:t>
      </w:r>
      <w:r w:rsidR="00782109" w:rsidRPr="00033493">
        <w:rPr>
          <w:b/>
          <w:sz w:val="22"/>
          <w:szCs w:val="22"/>
        </w:rPr>
        <w:t>:</w:t>
      </w:r>
    </w:p>
    <w:p w:rsidR="002F3887" w:rsidRPr="00033493" w:rsidRDefault="009E3790" w:rsidP="008D6940">
      <w:pPr>
        <w:pStyle w:val="Bullet1"/>
        <w:rPr>
          <w:szCs w:val="22"/>
        </w:rPr>
      </w:pPr>
      <w:r>
        <w:rPr>
          <w:szCs w:val="22"/>
        </w:rPr>
        <w:t>Give a brief overview of the web portal</w:t>
      </w:r>
    </w:p>
    <w:p w:rsidR="008D6940" w:rsidRDefault="00C650FD" w:rsidP="008D6940">
      <w:pPr>
        <w:pStyle w:val="Bullet1"/>
        <w:rPr>
          <w:szCs w:val="22"/>
        </w:rPr>
      </w:pPr>
      <w:r>
        <w:rPr>
          <w:szCs w:val="22"/>
        </w:rPr>
        <w:t>Create shortcuts on desktops to facilitate easy access</w:t>
      </w:r>
      <w:r w:rsidR="00397DEA">
        <w:rPr>
          <w:szCs w:val="22"/>
        </w:rPr>
        <w:t xml:space="preserve"> to the program</w:t>
      </w:r>
    </w:p>
    <w:p w:rsidR="009E3790" w:rsidRDefault="009E3790" w:rsidP="008D6940">
      <w:pPr>
        <w:pStyle w:val="Bullet1"/>
        <w:rPr>
          <w:szCs w:val="22"/>
        </w:rPr>
      </w:pPr>
      <w:r>
        <w:rPr>
          <w:szCs w:val="22"/>
        </w:rPr>
        <w:t>Improve health outcomes by giving</w:t>
      </w:r>
      <w:r w:rsidR="00F624B7">
        <w:rPr>
          <w:szCs w:val="22"/>
        </w:rPr>
        <w:t xml:space="preserve"> patients access to the right care at the right place at the right time</w:t>
      </w:r>
    </w:p>
    <w:p w:rsidR="00DC3EC0" w:rsidRDefault="00F624B7" w:rsidP="008D6940">
      <w:pPr>
        <w:pStyle w:val="Bullet1"/>
        <w:rPr>
          <w:szCs w:val="22"/>
        </w:rPr>
      </w:pPr>
      <w:r>
        <w:rPr>
          <w:szCs w:val="22"/>
        </w:rPr>
        <w:t>Give</w:t>
      </w:r>
      <w:r w:rsidR="00DC3EC0">
        <w:rPr>
          <w:szCs w:val="22"/>
        </w:rPr>
        <w:t xml:space="preserve"> feedback in the development of resources for GPs</w:t>
      </w:r>
    </w:p>
    <w:p w:rsidR="00DC3EC0" w:rsidRDefault="009F48C0" w:rsidP="008D6940">
      <w:pPr>
        <w:pStyle w:val="Bullet1"/>
        <w:rPr>
          <w:szCs w:val="22"/>
        </w:rPr>
      </w:pPr>
      <w:r>
        <w:rPr>
          <w:szCs w:val="22"/>
        </w:rPr>
        <w:t>Health</w:t>
      </w:r>
      <w:r w:rsidR="00F624B7">
        <w:rPr>
          <w:szCs w:val="22"/>
        </w:rPr>
        <w:t>Pathways will assist practice in meeting the following RACGP Standards for Accreditation</w:t>
      </w:r>
    </w:p>
    <w:p w:rsidR="00F624B7" w:rsidRDefault="00F624B7" w:rsidP="00F624B7">
      <w:pPr>
        <w:pStyle w:val="Bullet1"/>
        <w:numPr>
          <w:ilvl w:val="0"/>
          <w:numId w:val="0"/>
        </w:numPr>
        <w:ind w:left="284"/>
        <w:rPr>
          <w:szCs w:val="22"/>
        </w:rPr>
      </w:pPr>
      <w:r>
        <w:rPr>
          <w:szCs w:val="22"/>
        </w:rPr>
        <w:t>Criterion 1.6.1 Engaging with other services.</w:t>
      </w:r>
    </w:p>
    <w:p w:rsidR="00F624B7" w:rsidRPr="00033493" w:rsidRDefault="00F624B7" w:rsidP="00F624B7">
      <w:pPr>
        <w:pStyle w:val="Bullet1"/>
        <w:numPr>
          <w:ilvl w:val="0"/>
          <w:numId w:val="0"/>
        </w:numPr>
        <w:ind w:left="284"/>
        <w:rPr>
          <w:szCs w:val="22"/>
        </w:rPr>
      </w:pPr>
      <w:r>
        <w:rPr>
          <w:szCs w:val="22"/>
        </w:rPr>
        <w:t>Criterion 1.4.1 Consistent evidence based practice.</w:t>
      </w:r>
    </w:p>
    <w:p w:rsidR="00364604" w:rsidRPr="00033493" w:rsidRDefault="00364604" w:rsidP="00364604">
      <w:pPr>
        <w:rPr>
          <w:sz w:val="14"/>
        </w:rPr>
      </w:pPr>
    </w:p>
    <w:p w:rsidR="00364604" w:rsidRPr="00364604" w:rsidRDefault="00364604" w:rsidP="00364604">
      <w:r>
        <w:t>**********************************************************************************</w:t>
      </w:r>
      <w:r w:rsidR="009F48C0">
        <w:t>******************************</w:t>
      </w:r>
      <w:r>
        <w:t>**</w:t>
      </w:r>
    </w:p>
    <w:p w:rsidR="00364604" w:rsidRPr="00033493" w:rsidRDefault="00364604" w:rsidP="00364604">
      <w:pPr>
        <w:rPr>
          <w:sz w:val="14"/>
        </w:rPr>
      </w:pPr>
    </w:p>
    <w:p w:rsidR="00364604" w:rsidRDefault="00364604" w:rsidP="00364604">
      <w:r>
        <w:rPr>
          <w:b/>
        </w:rPr>
        <w:t xml:space="preserve">To </w:t>
      </w:r>
      <w:r w:rsidR="00F624B7">
        <w:rPr>
          <w:b/>
        </w:rPr>
        <w:t>register for a visit please provide yo</w:t>
      </w:r>
      <w:r w:rsidR="005D1A5C">
        <w:rPr>
          <w:b/>
        </w:rPr>
        <w:t>ur details and fax to: 8686 1472</w:t>
      </w:r>
    </w:p>
    <w:p w:rsidR="009A337E" w:rsidRDefault="009A337E" w:rsidP="008D6940">
      <w:pPr>
        <w:rPr>
          <w:lang w:val="en-AU"/>
        </w:rPr>
      </w:pPr>
    </w:p>
    <w:p w:rsidR="00364604" w:rsidRDefault="00364604" w:rsidP="008D6940">
      <w:pPr>
        <w:rPr>
          <w:lang w:val="en-AU"/>
        </w:rPr>
      </w:pPr>
      <w:r>
        <w:rPr>
          <w:lang w:val="en-AU"/>
        </w:rPr>
        <w:t>Visit</w:t>
      </w:r>
      <w:r w:rsidR="00782109">
        <w:rPr>
          <w:lang w:val="en-AU"/>
        </w:rPr>
        <w:t xml:space="preserve"> duration is </w:t>
      </w:r>
      <w:r w:rsidR="00C650FD">
        <w:rPr>
          <w:lang w:val="en-AU"/>
        </w:rPr>
        <w:t>1</w:t>
      </w:r>
      <w:r>
        <w:rPr>
          <w:lang w:val="en-AU"/>
        </w:rPr>
        <w:t>5 minutes</w:t>
      </w:r>
      <w:r w:rsidR="00782109">
        <w:rPr>
          <w:lang w:val="en-AU"/>
        </w:rPr>
        <w:t>.</w:t>
      </w:r>
    </w:p>
    <w:p w:rsidR="00364604" w:rsidRPr="00D12739" w:rsidRDefault="00364604" w:rsidP="008D6940">
      <w:pPr>
        <w:rPr>
          <w:sz w:val="16"/>
          <w:lang w:val="en-AU"/>
        </w:rPr>
      </w:pPr>
    </w:p>
    <w:p w:rsidR="00364604" w:rsidRDefault="00364604" w:rsidP="008D6940">
      <w:pPr>
        <w:rPr>
          <w:lang w:val="en-AU"/>
        </w:rPr>
      </w:pPr>
      <w:r>
        <w:rPr>
          <w:lang w:val="en-AU"/>
        </w:rPr>
        <w:t>Contact person:</w:t>
      </w:r>
      <w:r w:rsidR="009F48C0">
        <w:rPr>
          <w:lang w:val="en-AU"/>
        </w:rPr>
        <w:t xml:space="preserve"> _____________</w:t>
      </w:r>
      <w:r w:rsidR="00782109">
        <w:rPr>
          <w:lang w:val="en-AU"/>
        </w:rPr>
        <w:t xml:space="preserve">_______________ </w:t>
      </w:r>
      <w:r>
        <w:rPr>
          <w:lang w:val="en-AU"/>
        </w:rPr>
        <w:t>Practice name:</w:t>
      </w:r>
      <w:r w:rsidR="009F48C0">
        <w:rPr>
          <w:lang w:val="en-AU"/>
        </w:rPr>
        <w:t xml:space="preserve"> ________________________</w:t>
      </w:r>
      <w:r w:rsidR="00782109">
        <w:rPr>
          <w:lang w:val="en-AU"/>
        </w:rPr>
        <w:t>_</w:t>
      </w:r>
    </w:p>
    <w:p w:rsidR="00364604" w:rsidRPr="00D12739" w:rsidRDefault="00364604" w:rsidP="008D6940">
      <w:pPr>
        <w:rPr>
          <w:sz w:val="18"/>
          <w:lang w:val="en-AU"/>
        </w:rPr>
      </w:pPr>
    </w:p>
    <w:p w:rsidR="009F48C0" w:rsidRDefault="00364604" w:rsidP="00782109">
      <w:pPr>
        <w:rPr>
          <w:lang w:val="en-AU"/>
        </w:rPr>
      </w:pPr>
      <w:r>
        <w:rPr>
          <w:lang w:val="en-AU"/>
        </w:rPr>
        <w:t>Preferred time/s</w:t>
      </w:r>
      <w:r w:rsidR="00782109">
        <w:rPr>
          <w:lang w:val="en-AU"/>
        </w:rPr>
        <w:t>:</w:t>
      </w:r>
      <w:r w:rsidR="009F48C0">
        <w:rPr>
          <w:lang w:val="en-AU"/>
        </w:rPr>
        <w:t xml:space="preserve"> _________________________________________________________________</w:t>
      </w:r>
    </w:p>
    <w:p w:rsidR="009F48C0" w:rsidRDefault="00364604" w:rsidP="00782109">
      <w:pPr>
        <w:rPr>
          <w:lang w:val="en-AU"/>
        </w:rPr>
      </w:pPr>
      <w:r>
        <w:rPr>
          <w:lang w:val="en-AU"/>
        </w:rPr>
        <w:tab/>
        <w:t xml:space="preserve"> </w:t>
      </w:r>
      <w:r>
        <w:rPr>
          <w:lang w:val="en-AU"/>
        </w:rPr>
        <w:tab/>
      </w:r>
      <w:r>
        <w:rPr>
          <w:lang w:val="en-AU"/>
        </w:rPr>
        <w:tab/>
      </w:r>
    </w:p>
    <w:p w:rsidR="009F48C0" w:rsidRDefault="00782109" w:rsidP="009F48C0">
      <w:pPr>
        <w:rPr>
          <w:lang w:val="en-AU"/>
        </w:rPr>
      </w:pPr>
      <w:r>
        <w:rPr>
          <w:lang w:val="en-AU"/>
        </w:rPr>
        <w:t>Preferred</w:t>
      </w:r>
      <w:r w:rsidR="00364604">
        <w:rPr>
          <w:lang w:val="en-AU"/>
        </w:rPr>
        <w:t xml:space="preserve"> day/s:</w:t>
      </w:r>
      <w:r w:rsidR="00364604">
        <w:rPr>
          <w:lang w:val="en-AU"/>
        </w:rPr>
        <w:tab/>
      </w:r>
    </w:p>
    <w:p w:rsidR="009F48C0" w:rsidRDefault="009F48C0" w:rsidP="009F48C0">
      <w:pPr>
        <w:rPr>
          <w:lang w:val="en-AU"/>
        </w:rPr>
      </w:pPr>
    </w:p>
    <w:p w:rsidR="00364604" w:rsidRPr="00782109" w:rsidRDefault="00364604" w:rsidP="009F48C0">
      <w:pPr>
        <w:ind w:firstLine="720"/>
        <w:rPr>
          <w:lang w:val="en-AU"/>
        </w:rPr>
      </w:pPr>
      <w:r>
        <w:rPr>
          <w:lang w:val="en-AU"/>
        </w:rPr>
        <w:sym w:font="Wingdings 2" w:char="F0A3"/>
      </w:r>
      <w:r>
        <w:rPr>
          <w:lang w:val="en-AU"/>
        </w:rPr>
        <w:t xml:space="preserve">   Monday</w:t>
      </w:r>
      <w:r w:rsidR="009F48C0">
        <w:rPr>
          <w:lang w:val="en-AU"/>
        </w:rPr>
        <w:tab/>
      </w:r>
      <w:r>
        <w:rPr>
          <w:lang w:val="en-AU"/>
        </w:rPr>
        <w:sym w:font="Wingdings 2" w:char="F0A3"/>
      </w:r>
      <w:r w:rsidRPr="00F624B7">
        <w:rPr>
          <w:lang w:val="en-AU"/>
        </w:rPr>
        <w:t xml:space="preserve">   Tuesday</w:t>
      </w:r>
      <w:r w:rsidR="009F48C0">
        <w:rPr>
          <w:lang w:val="en-AU"/>
        </w:rPr>
        <w:tab/>
      </w:r>
      <w:r>
        <w:rPr>
          <w:lang w:val="en-AU"/>
        </w:rPr>
        <w:sym w:font="Wingdings 2" w:char="F0A3"/>
      </w:r>
      <w:r w:rsidRPr="00F624B7">
        <w:rPr>
          <w:lang w:val="en-AU"/>
        </w:rPr>
        <w:t xml:space="preserve">   Wednesday</w:t>
      </w:r>
      <w:r w:rsidR="009F48C0">
        <w:rPr>
          <w:lang w:val="en-AU"/>
        </w:rPr>
        <w:tab/>
      </w:r>
      <w:r>
        <w:rPr>
          <w:lang w:val="en-AU"/>
        </w:rPr>
        <w:sym w:font="Wingdings 2" w:char="F0A3"/>
      </w:r>
      <w:r w:rsidRPr="009F48C0">
        <w:rPr>
          <w:lang w:val="en-AU"/>
        </w:rPr>
        <w:t xml:space="preserve">   Thursday</w:t>
      </w:r>
      <w:r w:rsidR="00F624B7"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sym w:font="Wingdings 2" w:char="F0A3"/>
      </w:r>
      <w:r>
        <w:rPr>
          <w:lang w:val="en-AU"/>
        </w:rPr>
        <w:t xml:space="preserve">   Friday</w:t>
      </w:r>
    </w:p>
    <w:p w:rsidR="00364604" w:rsidRPr="00033493" w:rsidRDefault="00364604" w:rsidP="00364604">
      <w:pPr>
        <w:rPr>
          <w:sz w:val="18"/>
          <w:lang w:val="en-AU"/>
        </w:rPr>
      </w:pPr>
    </w:p>
    <w:p w:rsidR="009F48C0" w:rsidRDefault="00364604" w:rsidP="00364604">
      <w:pPr>
        <w:rPr>
          <w:lang w:val="en-AU"/>
        </w:rPr>
      </w:pPr>
      <w:r>
        <w:rPr>
          <w:lang w:val="en-AU"/>
        </w:rPr>
        <w:t xml:space="preserve">To find out more about the </w:t>
      </w:r>
      <w:r w:rsidR="00C650FD">
        <w:rPr>
          <w:lang w:val="en-AU"/>
        </w:rPr>
        <w:t>Health Pathways Melbourne</w:t>
      </w:r>
      <w:r w:rsidRPr="00364604">
        <w:rPr>
          <w:b/>
          <w:lang w:val="en-AU"/>
        </w:rPr>
        <w:t xml:space="preserve"> </w:t>
      </w:r>
      <w:r w:rsidRPr="00C650FD">
        <w:rPr>
          <w:lang w:val="en-AU"/>
        </w:rPr>
        <w:t>program</w:t>
      </w:r>
      <w:r>
        <w:rPr>
          <w:lang w:val="en-AU"/>
        </w:rPr>
        <w:t xml:space="preserve"> please </w:t>
      </w:r>
      <w:r w:rsidR="00100FDE">
        <w:rPr>
          <w:lang w:val="en-AU"/>
        </w:rPr>
        <w:t xml:space="preserve">email the </w:t>
      </w:r>
      <w:proofErr w:type="spellStart"/>
      <w:r w:rsidR="00100FDE">
        <w:rPr>
          <w:lang w:val="en-AU"/>
        </w:rPr>
        <w:t>HealthPathways</w:t>
      </w:r>
      <w:proofErr w:type="spellEnd"/>
      <w:r w:rsidR="00100FDE">
        <w:rPr>
          <w:lang w:val="en-AU"/>
        </w:rPr>
        <w:t xml:space="preserve"> team at: </w:t>
      </w:r>
      <w:hyperlink r:id="rId7" w:history="1">
        <w:r w:rsidR="00100FDE" w:rsidRPr="00A94E59">
          <w:rPr>
            <w:rStyle w:val="Hyperlink"/>
            <w:lang w:val="en-AU"/>
          </w:rPr>
          <w:t>info@healthpathwaysmelbourne.org.au</w:t>
        </w:r>
      </w:hyperlink>
      <w:r w:rsidR="00100FDE">
        <w:rPr>
          <w:lang w:val="en-AU"/>
        </w:rPr>
        <w:t xml:space="preserve"> </w:t>
      </w:r>
      <w:r w:rsidR="009F22FB">
        <w:rPr>
          <w:lang w:val="en-AU"/>
        </w:rPr>
        <w:t xml:space="preserve">or phone </w:t>
      </w:r>
      <w:r w:rsidR="005D1A5C">
        <w:rPr>
          <w:lang w:val="en-AU"/>
        </w:rPr>
        <w:t>9046 0300</w:t>
      </w:r>
    </w:p>
    <w:p w:rsidR="009F48C0" w:rsidRDefault="009F48C0" w:rsidP="00364604">
      <w:pPr>
        <w:rPr>
          <w:lang w:val="en-AU"/>
        </w:rPr>
      </w:pPr>
    </w:p>
    <w:p w:rsidR="00F624B7" w:rsidRPr="009F48C0" w:rsidRDefault="009F48C0" w:rsidP="00364604">
      <w:pPr>
        <w:rPr>
          <w:b/>
          <w:lang w:val="en-AU"/>
        </w:rPr>
      </w:pPr>
      <w:r>
        <w:rPr>
          <w:lang w:val="en-AU"/>
        </w:rPr>
        <w:t>To view the HealthP</w:t>
      </w:r>
      <w:r w:rsidR="00F624B7">
        <w:rPr>
          <w:lang w:val="en-AU"/>
        </w:rPr>
        <w:t>athway</w:t>
      </w:r>
      <w:r>
        <w:rPr>
          <w:lang w:val="en-AU"/>
        </w:rPr>
        <w:t xml:space="preserve">s Melbourne website visit </w:t>
      </w:r>
      <w:r>
        <w:rPr>
          <w:b/>
          <w:lang w:val="en-AU"/>
        </w:rPr>
        <w:t>m</w:t>
      </w:r>
      <w:r w:rsidRPr="009F48C0">
        <w:rPr>
          <w:b/>
          <w:lang w:val="en-AU"/>
        </w:rPr>
        <w:t xml:space="preserve">elbourne.healthpathways.org.au  </w:t>
      </w:r>
    </w:p>
    <w:p w:rsidR="009F48C0" w:rsidRDefault="009F48C0" w:rsidP="00364604">
      <w:pPr>
        <w:rPr>
          <w:lang w:val="en-AU"/>
        </w:rPr>
      </w:pPr>
    </w:p>
    <w:sectPr w:rsidR="009F48C0" w:rsidSect="009F48C0">
      <w:headerReference w:type="default" r:id="rId8"/>
      <w:footerReference w:type="default" r:id="rId9"/>
      <w:headerReference w:type="first" r:id="rId10"/>
      <w:pgSz w:w="11900" w:h="16840"/>
      <w:pgMar w:top="2898" w:right="985" w:bottom="680" w:left="1134" w:header="68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22" w:rsidRDefault="00D22F22" w:rsidP="00217AC8">
      <w:r>
        <w:separator/>
      </w:r>
    </w:p>
  </w:endnote>
  <w:endnote w:type="continuationSeparator" w:id="0">
    <w:p w:rsidR="00D22F22" w:rsidRDefault="00D22F22" w:rsidP="0021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8" w:rsidRPr="005A5BA9" w:rsidRDefault="00217AC8">
    <w:pPr>
      <w:pStyle w:val="Footer"/>
      <w:rPr>
        <w:color w:val="2A2A86"/>
      </w:rPr>
    </w:pPr>
  </w:p>
  <w:p w:rsidR="00217AC8" w:rsidRPr="005A5BA9" w:rsidRDefault="00217AC8">
    <w:pPr>
      <w:pStyle w:val="Footer"/>
      <w:rPr>
        <w:color w:val="2A2A8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22" w:rsidRDefault="00D22F22" w:rsidP="00217AC8">
      <w:r>
        <w:separator/>
      </w:r>
    </w:p>
  </w:footnote>
  <w:footnote w:type="continuationSeparator" w:id="0">
    <w:p w:rsidR="00D22F22" w:rsidRDefault="00D22F22" w:rsidP="0021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8" w:rsidRDefault="00217AC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-30480</wp:posOffset>
          </wp:positionH>
          <wp:positionV relativeFrom="page">
            <wp:align>top</wp:align>
          </wp:positionV>
          <wp:extent cx="1099820" cy="1477010"/>
          <wp:effectExtent l="19050" t="0" r="5080" b="0"/>
          <wp:wrapNone/>
          <wp:docPr id="5" name="Picture 5" descr="SUD0001_ML Factsheet-follow-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D0001_ML Factsheet-follow-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47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13" w:rsidRPr="00C119E3" w:rsidRDefault="005D1A5C" w:rsidP="007D3F13">
    <w:pPr>
      <w:pStyle w:val="Header"/>
      <w:tabs>
        <w:tab w:val="clear" w:pos="4320"/>
        <w:tab w:val="clear" w:pos="8640"/>
        <w:tab w:val="left" w:pos="1429"/>
      </w:tabs>
      <w:rPr>
        <w:b/>
        <w:sz w:val="44"/>
        <w:szCs w:val="44"/>
      </w:rPr>
    </w:pPr>
    <w:r>
      <w:rPr>
        <w:b/>
        <w:sz w:val="44"/>
        <w:szCs w:val="44"/>
      </w:rPr>
      <w:t xml:space="preserve">                                                        </w:t>
    </w:r>
    <w:r w:rsidR="00251F5B">
      <w:rPr>
        <w:b/>
        <w:noProof/>
        <w:sz w:val="44"/>
        <w:szCs w:val="44"/>
        <w:lang w:val="en-AU" w:eastAsia="en-AU"/>
      </w:rPr>
      <w:drawing>
        <wp:inline distT="0" distB="0" distL="0" distR="0">
          <wp:extent cx="1790700" cy="935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Eastern Melbour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27" cy="94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AC8" w:rsidRPr="004400C3" w:rsidRDefault="007D3F13" w:rsidP="007D3F13">
    <w:pPr>
      <w:pStyle w:val="Header"/>
      <w:tabs>
        <w:tab w:val="clear" w:pos="4320"/>
        <w:tab w:val="clear" w:pos="8640"/>
        <w:tab w:val="left" w:pos="1429"/>
      </w:tabs>
      <w:rPr>
        <w:rFonts w:ascii="Aharoni" w:hAnsi="Aharoni" w:cs="Aharoni"/>
        <w:b/>
        <w:noProof/>
        <w:color w:val="4F81BD" w:themeColor="accent1"/>
        <w:sz w:val="40"/>
        <w:szCs w:val="44"/>
        <w:lang w:val="en-AU" w:eastAsia="en-AU"/>
      </w:rPr>
    </w:pPr>
    <w:r w:rsidRPr="004400C3">
      <w:rPr>
        <w:rFonts w:ascii="Aharoni" w:hAnsi="Aharoni" w:cs="Aharoni"/>
        <w:b/>
        <w:noProof/>
        <w:color w:val="4F81BD" w:themeColor="accent1"/>
        <w:sz w:val="44"/>
        <w:szCs w:val="44"/>
        <w:lang w:val="en-AU" w:eastAsia="en-AU"/>
      </w:rPr>
      <w:t>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820DF7"/>
    <w:multiLevelType w:val="hybridMultilevel"/>
    <w:tmpl w:val="B6927B3C"/>
    <w:lvl w:ilvl="0" w:tplc="15A81E4C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5348"/>
    <w:multiLevelType w:val="hybridMultilevel"/>
    <w:tmpl w:val="52C6D634"/>
    <w:lvl w:ilvl="0" w:tplc="20CA38C6">
      <w:numFmt w:val="bullet"/>
      <w:lvlText w:val=""/>
      <w:lvlJc w:val="left"/>
      <w:pPr>
        <w:ind w:left="2204" w:hanging="360"/>
      </w:pPr>
      <w:rPr>
        <w:rFonts w:ascii="Wingdings 2" w:eastAsia="Arial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87"/>
    <w:rsid w:val="00006233"/>
    <w:rsid w:val="00033493"/>
    <w:rsid w:val="000B2095"/>
    <w:rsid w:val="000D559F"/>
    <w:rsid w:val="00100FDE"/>
    <w:rsid w:val="001451ED"/>
    <w:rsid w:val="00153A69"/>
    <w:rsid w:val="001F7FFB"/>
    <w:rsid w:val="00217AC8"/>
    <w:rsid w:val="00223E6C"/>
    <w:rsid w:val="00251F5B"/>
    <w:rsid w:val="002713EC"/>
    <w:rsid w:val="00283FC3"/>
    <w:rsid w:val="002F3887"/>
    <w:rsid w:val="00364604"/>
    <w:rsid w:val="00397DEA"/>
    <w:rsid w:val="003F17CB"/>
    <w:rsid w:val="00430D75"/>
    <w:rsid w:val="004400C3"/>
    <w:rsid w:val="004816BB"/>
    <w:rsid w:val="004F67D9"/>
    <w:rsid w:val="005D1A5C"/>
    <w:rsid w:val="00661881"/>
    <w:rsid w:val="00697FD6"/>
    <w:rsid w:val="0070685A"/>
    <w:rsid w:val="00743507"/>
    <w:rsid w:val="00782109"/>
    <w:rsid w:val="007D3F13"/>
    <w:rsid w:val="0085334C"/>
    <w:rsid w:val="008B2D3B"/>
    <w:rsid w:val="008D6940"/>
    <w:rsid w:val="008E1349"/>
    <w:rsid w:val="009A337E"/>
    <w:rsid w:val="009C0C0C"/>
    <w:rsid w:val="009E3790"/>
    <w:rsid w:val="009E5BBB"/>
    <w:rsid w:val="009E6D2A"/>
    <w:rsid w:val="009F22FB"/>
    <w:rsid w:val="009F48C0"/>
    <w:rsid w:val="00A15B0F"/>
    <w:rsid w:val="00A83959"/>
    <w:rsid w:val="00A91B89"/>
    <w:rsid w:val="00AB0022"/>
    <w:rsid w:val="00AF7525"/>
    <w:rsid w:val="00B113F4"/>
    <w:rsid w:val="00B11859"/>
    <w:rsid w:val="00B66E1B"/>
    <w:rsid w:val="00BE008C"/>
    <w:rsid w:val="00BF64EC"/>
    <w:rsid w:val="00C119E3"/>
    <w:rsid w:val="00C5176A"/>
    <w:rsid w:val="00C650FD"/>
    <w:rsid w:val="00C8783C"/>
    <w:rsid w:val="00D12739"/>
    <w:rsid w:val="00D22F22"/>
    <w:rsid w:val="00DB037F"/>
    <w:rsid w:val="00DC3EC0"/>
    <w:rsid w:val="00DE04D9"/>
    <w:rsid w:val="00E63020"/>
    <w:rsid w:val="00EC793E"/>
    <w:rsid w:val="00ED0B9C"/>
    <w:rsid w:val="00EE4254"/>
    <w:rsid w:val="00EF2E65"/>
    <w:rsid w:val="00F62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809478-0D53-43D2-A6B1-8EB0DDD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3B"/>
    <w:rPr>
      <w:sz w:val="22"/>
      <w:szCs w:val="24"/>
      <w:lang w:val="en-US" w:eastAsia="en-U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A5BA9"/>
    <w:pPr>
      <w:pBdr>
        <w:bottom w:val="single" w:sz="4" w:space="14" w:color="46A748"/>
      </w:pBdr>
      <w:spacing w:line="216" w:lineRule="auto"/>
      <w:outlineLvl w:val="0"/>
    </w:pPr>
    <w:rPr>
      <w:rFonts w:ascii="Arial" w:hAnsi="Arial" w:cs="Arial-BoldMT"/>
      <w:b/>
      <w:bCs/>
      <w:color w:val="46A748"/>
      <w:spacing w:val="-8"/>
      <w:sz w:val="80"/>
      <w:szCs w:val="80"/>
    </w:rPr>
  </w:style>
  <w:style w:type="paragraph" w:styleId="Heading2">
    <w:name w:val="heading 2"/>
    <w:basedOn w:val="BasicParagraph"/>
    <w:next w:val="Normal"/>
    <w:link w:val="Heading2Char"/>
    <w:uiPriority w:val="9"/>
    <w:qFormat/>
    <w:rsid w:val="005A5BA9"/>
    <w:pPr>
      <w:suppressAutoHyphens/>
      <w:spacing w:before="113" w:after="57"/>
      <w:outlineLvl w:val="1"/>
    </w:pPr>
    <w:rPr>
      <w:rFonts w:ascii="Arial" w:hAnsi="Arial" w:cs="Arial-BoldMT"/>
      <w:b/>
      <w:bCs/>
      <w:color w:val="00AEEF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3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4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13555"/>
    <w:pPr>
      <w:ind w:left="6010"/>
    </w:pPr>
    <w:rPr>
      <w:rFonts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13555"/>
    <w:rPr>
      <w:rFonts w:ascii="Arial" w:hAnsi="Arial" w:cs="ArialMT"/>
      <w:spacing w:val="-1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223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BA9"/>
    <w:rPr>
      <w:rFonts w:ascii="Arial" w:hAnsi="Arial" w:cs="Arial-BoldMT"/>
      <w:b/>
      <w:bCs/>
      <w:color w:val="46A748"/>
      <w:spacing w:val="-8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A5BA9"/>
    <w:rPr>
      <w:rFonts w:ascii="Arial" w:hAnsi="Arial" w:cs="Arial-BoldMT"/>
      <w:b/>
      <w:bCs/>
      <w:color w:val="00AEEF"/>
      <w:spacing w:val="-2"/>
      <w:sz w:val="20"/>
      <w:szCs w:val="20"/>
    </w:rPr>
  </w:style>
  <w:style w:type="paragraph" w:styleId="BodyText">
    <w:name w:val="Body Text"/>
    <w:basedOn w:val="BasicParagraph"/>
    <w:link w:val="BodyTextChar"/>
    <w:uiPriority w:val="99"/>
    <w:unhideWhenUsed/>
    <w:rsid w:val="00216AAB"/>
    <w:pPr>
      <w:suppressAutoHyphens/>
      <w:spacing w:before="120" w:after="120" w:line="240" w:lineRule="auto"/>
    </w:pPr>
    <w:rPr>
      <w:rFonts w:ascii="Arial" w:hAnsi="Arial" w:cs="ArialMT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16AAB"/>
    <w:rPr>
      <w:rFonts w:ascii="Arial" w:hAnsi="Arial" w:cs="ArialMT"/>
      <w:color w:val="000000"/>
      <w:spacing w:val="-2"/>
      <w:sz w:val="20"/>
      <w:szCs w:val="20"/>
    </w:rPr>
  </w:style>
  <w:style w:type="paragraph" w:customStyle="1" w:styleId="Bullet1">
    <w:name w:val="Bullet 1"/>
    <w:basedOn w:val="Normal"/>
    <w:rsid w:val="00216AAB"/>
    <w:pPr>
      <w:numPr>
        <w:numId w:val="1"/>
      </w:numPr>
      <w:spacing w:before="120" w:after="120"/>
    </w:pPr>
  </w:style>
  <w:style w:type="paragraph" w:customStyle="1" w:styleId="Bullet2">
    <w:name w:val="Bullet 2"/>
    <w:basedOn w:val="Normal"/>
    <w:rsid w:val="00216AAB"/>
    <w:pPr>
      <w:numPr>
        <w:numId w:val="2"/>
      </w:numPr>
      <w:spacing w:before="60" w:after="60"/>
      <w:ind w:left="568" w:hanging="284"/>
    </w:pPr>
  </w:style>
  <w:style w:type="paragraph" w:customStyle="1" w:styleId="footerweb">
    <w:name w:val="footer web"/>
    <w:basedOn w:val="Normal"/>
    <w:qFormat/>
    <w:rsid w:val="005A5BA9"/>
    <w:pPr>
      <w:spacing w:after="57"/>
      <w:ind w:left="6010"/>
      <w:jc w:val="both"/>
    </w:pPr>
    <w:rPr>
      <w:rFonts w:ascii="Arial Rounded MT Bold" w:hAnsi="Arial Rounded MT Bold" w:cs="ArialRoundedMTBold"/>
      <w:color w:val="00AEEF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113555"/>
    <w:rPr>
      <w:sz w:val="12"/>
    </w:rPr>
  </w:style>
  <w:style w:type="paragraph" w:styleId="ListParagraph">
    <w:name w:val="List Paragraph"/>
    <w:basedOn w:val="Normal"/>
    <w:qFormat/>
    <w:rsid w:val="00364604"/>
    <w:pPr>
      <w:ind w:left="720"/>
      <w:contextualSpacing/>
    </w:pPr>
  </w:style>
  <w:style w:type="character" w:styleId="Hyperlink">
    <w:name w:val="Hyperlink"/>
    <w:basedOn w:val="DefaultParagraphFont"/>
    <w:unhideWhenUsed/>
    <w:rsid w:val="0036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1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8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lthpathwaysmelbourn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MEGPN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MacDougall</dc:creator>
  <cp:lastModifiedBy>Ellie Cope</cp:lastModifiedBy>
  <cp:revision>2</cp:revision>
  <cp:lastPrinted>2015-06-23T00:13:00Z</cp:lastPrinted>
  <dcterms:created xsi:type="dcterms:W3CDTF">2016-09-20T02:02:00Z</dcterms:created>
  <dcterms:modified xsi:type="dcterms:W3CDTF">2016-09-20T02:02:00Z</dcterms:modified>
</cp:coreProperties>
</file>